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41756F" w:rsidRDefault="00C90D7F" w:rsidP="00C90D7F">
      <w:pPr>
        <w:snapToGrid w:val="0"/>
        <w:jc w:val="right"/>
        <w:rPr>
          <w:rFonts w:ascii="ＭＳ 明朝" w:hAnsi="ＭＳ 明朝"/>
          <w:sz w:val="22"/>
          <w:szCs w:val="22"/>
        </w:rPr>
      </w:pPr>
      <w:r w:rsidRPr="0041756F">
        <w:rPr>
          <w:rFonts w:ascii="ＭＳ 明朝" w:hAnsi="ＭＳ 明朝" w:hint="eastAsia"/>
          <w:sz w:val="22"/>
          <w:szCs w:val="22"/>
        </w:rPr>
        <w:t>令和○年○月○日</w:t>
      </w:r>
    </w:p>
    <w:p w14:paraId="106B277E" w14:textId="62481309" w:rsidR="00C90D7F" w:rsidRPr="0041756F" w:rsidRDefault="001922C8" w:rsidP="001922C8">
      <w:pPr>
        <w:snapToGrid w:val="0"/>
        <w:jc w:val="left"/>
        <w:rPr>
          <w:rFonts w:ascii="ＭＳ 明朝" w:hAnsi="ＭＳ 明朝"/>
          <w:sz w:val="22"/>
          <w:szCs w:val="22"/>
        </w:rPr>
      </w:pPr>
      <w:r w:rsidRPr="0041756F">
        <w:rPr>
          <w:rFonts w:ascii="ＭＳ 明朝" w:hAnsi="ＭＳ 明朝" w:hint="eastAsia"/>
          <w:sz w:val="22"/>
          <w:szCs w:val="22"/>
        </w:rPr>
        <w:t>製造部長　○○様</w:t>
      </w:r>
    </w:p>
    <w:p w14:paraId="55B05D87" w14:textId="39A891BB" w:rsidR="00EB6D7B" w:rsidRPr="0041756F" w:rsidRDefault="001922C8" w:rsidP="001922C8">
      <w:pPr>
        <w:snapToGrid w:val="0"/>
        <w:jc w:val="right"/>
        <w:rPr>
          <w:rFonts w:ascii="ＭＳ 明朝" w:hAnsi="ＭＳ 明朝"/>
          <w:sz w:val="22"/>
          <w:szCs w:val="22"/>
        </w:rPr>
      </w:pPr>
      <w:r w:rsidRPr="0041756F">
        <w:rPr>
          <w:rFonts w:ascii="ＭＳ 明朝" w:hAnsi="ＭＳ 明朝" w:hint="eastAsia"/>
          <w:sz w:val="22"/>
          <w:szCs w:val="22"/>
        </w:rPr>
        <w:t>製造部</w:t>
      </w:r>
      <w:r w:rsidR="00AE7CAD" w:rsidRPr="0041756F">
        <w:rPr>
          <w:rFonts w:ascii="ＭＳ 明朝" w:hAnsi="ＭＳ 明朝" w:hint="eastAsia"/>
          <w:sz w:val="22"/>
          <w:szCs w:val="22"/>
        </w:rPr>
        <w:t xml:space="preserve">　</w:t>
      </w:r>
      <w:r w:rsidRPr="0041756F">
        <w:rPr>
          <w:rFonts w:ascii="ＭＳ 明朝" w:hAnsi="ＭＳ 明朝" w:hint="eastAsia"/>
          <w:sz w:val="22"/>
          <w:szCs w:val="22"/>
        </w:rPr>
        <w:t>○○</w:t>
      </w:r>
    </w:p>
    <w:p w14:paraId="78E9500B" w14:textId="28AD737D" w:rsidR="00692679" w:rsidRPr="00DC5DDD" w:rsidRDefault="001922C8" w:rsidP="001922C8">
      <w:pPr>
        <w:snapToGrid w:val="0"/>
        <w:spacing w:beforeLines="50" w:before="180" w:afterLines="50" w:after="180"/>
        <w:jc w:val="center"/>
        <w:rPr>
          <w:rFonts w:ascii="ＭＳ 明朝" w:hAnsi="ＭＳ 明朝"/>
          <w:b/>
          <w:bCs/>
          <w:sz w:val="24"/>
        </w:rPr>
      </w:pPr>
      <w:r w:rsidRPr="00DC5DDD">
        <w:rPr>
          <w:rFonts w:ascii="ＭＳ 明朝" w:hAnsi="ＭＳ 明朝" w:hint="eastAsia"/>
          <w:b/>
          <w:bCs/>
          <w:sz w:val="32"/>
          <w:szCs w:val="32"/>
        </w:rPr>
        <w:t>出張報告書</w:t>
      </w:r>
    </w:p>
    <w:p w14:paraId="1B470326" w14:textId="0223D7B0" w:rsidR="00C90D7F" w:rsidRPr="0041756F" w:rsidRDefault="001922C8" w:rsidP="0041756F">
      <w:pPr>
        <w:snapToGrid w:val="0"/>
        <w:spacing w:beforeLines="100" w:before="360"/>
        <w:rPr>
          <w:rFonts w:ascii="ＭＳ 明朝" w:hAnsi="ＭＳ 明朝"/>
          <w:sz w:val="22"/>
          <w:szCs w:val="22"/>
        </w:rPr>
      </w:pPr>
      <w:r w:rsidRPr="0041756F">
        <w:rPr>
          <w:rFonts w:ascii="ＭＳ 明朝" w:hAnsi="ＭＳ 明朝" w:hint="eastAsia"/>
          <w:sz w:val="22"/>
          <w:szCs w:val="22"/>
        </w:rPr>
        <w:t>標記の件、下記のとおりご報告申し上げます。</w:t>
      </w:r>
    </w:p>
    <w:p w14:paraId="0E507B89" w14:textId="77777777" w:rsidR="00C90D7F" w:rsidRPr="0041756F" w:rsidRDefault="00C90D7F" w:rsidP="00C90D7F">
      <w:pPr>
        <w:snapToGrid w:val="0"/>
        <w:rPr>
          <w:rFonts w:ascii="ＭＳ 明朝" w:hAnsi="ＭＳ 明朝"/>
          <w:sz w:val="22"/>
          <w:szCs w:val="22"/>
        </w:rPr>
      </w:pPr>
    </w:p>
    <w:p w14:paraId="67FC8DEE" w14:textId="77777777" w:rsidR="00C921AD" w:rsidRPr="0041756F" w:rsidRDefault="00C90D7F" w:rsidP="00C921AD">
      <w:pPr>
        <w:pStyle w:val="af1"/>
        <w:rPr>
          <w:rFonts w:hint="eastAsia"/>
          <w:sz w:val="22"/>
          <w:szCs w:val="22"/>
        </w:rPr>
      </w:pPr>
      <w:r w:rsidRPr="0041756F">
        <w:rPr>
          <w:rFonts w:hint="eastAsia"/>
          <w:sz w:val="22"/>
          <w:szCs w:val="22"/>
        </w:rPr>
        <w:t>記</w:t>
      </w:r>
    </w:p>
    <w:p w14:paraId="4ABAF5B3" w14:textId="280429C1" w:rsidR="00B4145C" w:rsidRPr="0041756F" w:rsidRDefault="00B4145C" w:rsidP="00B4145C">
      <w:pPr>
        <w:pStyle w:val="af0"/>
        <w:numPr>
          <w:ilvl w:val="0"/>
          <w:numId w:val="23"/>
        </w:numPr>
        <w:ind w:leftChars="0"/>
        <w:rPr>
          <w:rFonts w:hint="eastAsia"/>
          <w:sz w:val="22"/>
          <w:szCs w:val="22"/>
        </w:rPr>
      </w:pPr>
      <w:r w:rsidRPr="0041756F">
        <w:rPr>
          <w:rFonts w:hint="eastAsia"/>
          <w:b/>
          <w:bCs/>
          <w:sz w:val="22"/>
          <w:szCs w:val="22"/>
        </w:rPr>
        <w:t>出張先</w:t>
      </w:r>
      <w:r w:rsidRPr="0041756F">
        <w:rPr>
          <w:sz w:val="22"/>
          <w:szCs w:val="22"/>
        </w:rPr>
        <w:br/>
      </w:r>
      <w:r w:rsidRPr="0041756F">
        <w:rPr>
          <w:rFonts w:hint="eastAsia"/>
          <w:sz w:val="22"/>
          <w:szCs w:val="22"/>
        </w:rPr>
        <w:t>〇〇大学（〇〇県〇〇市）</w:t>
      </w:r>
    </w:p>
    <w:p w14:paraId="0E73DAD6" w14:textId="40B2297C" w:rsidR="00B4145C" w:rsidRPr="0041756F" w:rsidRDefault="00B4145C" w:rsidP="00B4145C">
      <w:pPr>
        <w:pStyle w:val="af0"/>
        <w:numPr>
          <w:ilvl w:val="0"/>
          <w:numId w:val="23"/>
        </w:numPr>
        <w:spacing w:beforeLines="50" w:before="180"/>
        <w:ind w:leftChars="0"/>
        <w:rPr>
          <w:rFonts w:hint="eastAsia"/>
          <w:sz w:val="22"/>
          <w:szCs w:val="22"/>
        </w:rPr>
      </w:pPr>
      <w:r w:rsidRPr="0041756F">
        <w:rPr>
          <w:rFonts w:hint="eastAsia"/>
          <w:i/>
          <w:iCs/>
          <w:sz w:val="22"/>
          <w:szCs w:val="22"/>
        </w:rPr>
        <w:t>出張期間</w:t>
      </w:r>
      <w:r w:rsidRPr="0041756F">
        <w:rPr>
          <w:i/>
          <w:iCs/>
          <w:sz w:val="22"/>
          <w:szCs w:val="22"/>
        </w:rPr>
        <w:br/>
      </w:r>
      <w:r w:rsidRPr="0041756F">
        <w:rPr>
          <w:rFonts w:hint="eastAsia"/>
          <w:sz w:val="22"/>
          <w:szCs w:val="22"/>
        </w:rPr>
        <w:t>令和○年○月○日（日帰り）</w:t>
      </w:r>
    </w:p>
    <w:p w14:paraId="4D00F96E" w14:textId="1ACD72D8" w:rsidR="00B4145C" w:rsidRPr="0041756F" w:rsidRDefault="00B4145C" w:rsidP="0041756F">
      <w:pPr>
        <w:pStyle w:val="af0"/>
        <w:numPr>
          <w:ilvl w:val="0"/>
          <w:numId w:val="23"/>
        </w:numPr>
        <w:spacing w:beforeLines="50" w:before="180"/>
        <w:ind w:leftChars="0"/>
        <w:rPr>
          <w:rFonts w:hint="eastAsia"/>
          <w:sz w:val="22"/>
          <w:szCs w:val="22"/>
        </w:rPr>
      </w:pPr>
      <w:r w:rsidRPr="0041756F">
        <w:rPr>
          <w:rFonts w:hint="eastAsia"/>
          <w:b/>
          <w:bCs/>
          <w:sz w:val="22"/>
          <w:szCs w:val="22"/>
        </w:rPr>
        <w:t>出張目的</w:t>
      </w:r>
      <w:r w:rsidRPr="0041756F">
        <w:rPr>
          <w:b/>
          <w:bCs/>
          <w:sz w:val="22"/>
          <w:szCs w:val="22"/>
        </w:rPr>
        <w:br/>
      </w:r>
      <w:r w:rsidRPr="0041756F">
        <w:rPr>
          <w:rFonts w:hint="eastAsia"/>
          <w:sz w:val="22"/>
          <w:szCs w:val="22"/>
        </w:rPr>
        <w:t>本出張は、</w:t>
      </w:r>
      <w:r w:rsidRPr="0041756F">
        <w:rPr>
          <w:rFonts w:hint="eastAsia"/>
          <w:sz w:val="22"/>
          <w:szCs w:val="22"/>
        </w:rPr>
        <w:t>2027</w:t>
      </w:r>
      <w:r w:rsidRPr="0041756F">
        <w:rPr>
          <w:rFonts w:hint="eastAsia"/>
          <w:sz w:val="22"/>
          <w:szCs w:val="22"/>
        </w:rPr>
        <w:t>年度新卒採用活動の一環として、〇〇大学にて開催された合同企業説明会への参加を目的として実施したものである。当社の事業内容や職種、働き方について学生に直接説明を行い、企業理解の促進および応募意欲の向上を図るとともに、優秀な人材の確保につなげることを目的とした。</w:t>
      </w:r>
    </w:p>
    <w:p w14:paraId="44014C88" w14:textId="4000CB61" w:rsidR="00B4145C" w:rsidRPr="0041756F" w:rsidRDefault="00B4145C" w:rsidP="00B4145C">
      <w:pPr>
        <w:pStyle w:val="af0"/>
        <w:numPr>
          <w:ilvl w:val="0"/>
          <w:numId w:val="23"/>
        </w:numPr>
        <w:spacing w:beforeLines="50" w:before="180"/>
        <w:ind w:leftChars="0"/>
        <w:rPr>
          <w:rFonts w:hint="eastAsia"/>
          <w:b/>
          <w:bCs/>
          <w:sz w:val="22"/>
          <w:szCs w:val="22"/>
        </w:rPr>
      </w:pPr>
      <w:r w:rsidRPr="0041756F">
        <w:rPr>
          <w:rFonts w:hint="eastAsia"/>
          <w:b/>
          <w:bCs/>
          <w:sz w:val="22"/>
          <w:szCs w:val="22"/>
        </w:rPr>
        <w:t>対応先および関係者</w:t>
      </w:r>
    </w:p>
    <w:p w14:paraId="5CD543C5" w14:textId="77777777" w:rsidR="0041756F" w:rsidRDefault="00B4145C" w:rsidP="0041756F">
      <w:pPr>
        <w:pStyle w:val="af0"/>
        <w:numPr>
          <w:ilvl w:val="0"/>
          <w:numId w:val="25"/>
        </w:numPr>
        <w:ind w:leftChars="0"/>
        <w:rPr>
          <w:sz w:val="22"/>
          <w:szCs w:val="22"/>
        </w:rPr>
      </w:pPr>
      <w:r w:rsidRPr="0041756F">
        <w:rPr>
          <w:rFonts w:hint="eastAsia"/>
          <w:sz w:val="22"/>
          <w:szCs w:val="22"/>
        </w:rPr>
        <w:t>〇〇大学</w:t>
      </w:r>
      <w:r w:rsidRPr="0041756F">
        <w:rPr>
          <w:rFonts w:hint="eastAsia"/>
          <w:sz w:val="22"/>
          <w:szCs w:val="22"/>
        </w:rPr>
        <w:t xml:space="preserve"> </w:t>
      </w:r>
      <w:r w:rsidRPr="0041756F">
        <w:rPr>
          <w:rFonts w:hint="eastAsia"/>
          <w:sz w:val="22"/>
          <w:szCs w:val="22"/>
        </w:rPr>
        <w:t>キャリアセンター担当者</w:t>
      </w:r>
    </w:p>
    <w:p w14:paraId="235695FE" w14:textId="77777777" w:rsidR="0041756F" w:rsidRDefault="00B4145C" w:rsidP="0041756F">
      <w:pPr>
        <w:pStyle w:val="af0"/>
        <w:numPr>
          <w:ilvl w:val="0"/>
          <w:numId w:val="25"/>
        </w:numPr>
        <w:ind w:leftChars="0"/>
        <w:rPr>
          <w:sz w:val="22"/>
          <w:szCs w:val="22"/>
        </w:rPr>
      </w:pPr>
      <w:r w:rsidRPr="0041756F">
        <w:rPr>
          <w:rFonts w:hint="eastAsia"/>
          <w:sz w:val="22"/>
          <w:szCs w:val="22"/>
        </w:rPr>
        <w:t>説明会運営事務局</w:t>
      </w:r>
    </w:p>
    <w:p w14:paraId="3412839C" w14:textId="4BC508F0" w:rsidR="00B4145C" w:rsidRPr="0041756F" w:rsidRDefault="00B4145C" w:rsidP="0041756F">
      <w:pPr>
        <w:pStyle w:val="af0"/>
        <w:numPr>
          <w:ilvl w:val="0"/>
          <w:numId w:val="25"/>
        </w:numPr>
        <w:ind w:leftChars="0"/>
        <w:rPr>
          <w:rFonts w:hint="eastAsia"/>
          <w:sz w:val="22"/>
          <w:szCs w:val="22"/>
        </w:rPr>
      </w:pPr>
      <w:r w:rsidRPr="0041756F">
        <w:rPr>
          <w:rFonts w:hint="eastAsia"/>
          <w:sz w:val="22"/>
          <w:szCs w:val="22"/>
        </w:rPr>
        <w:t>参加学生（主に〇〇学部・〇〇学科）</w:t>
      </w:r>
    </w:p>
    <w:p w14:paraId="364AD52F" w14:textId="15FE1C4F" w:rsidR="00B4145C" w:rsidRPr="0041756F" w:rsidRDefault="00B4145C" w:rsidP="0041756F">
      <w:pPr>
        <w:pStyle w:val="af0"/>
        <w:numPr>
          <w:ilvl w:val="0"/>
          <w:numId w:val="25"/>
        </w:numPr>
        <w:ind w:leftChars="0"/>
        <w:rPr>
          <w:rFonts w:hint="eastAsia"/>
          <w:sz w:val="22"/>
          <w:szCs w:val="22"/>
        </w:rPr>
      </w:pPr>
      <w:r w:rsidRPr="0041756F">
        <w:rPr>
          <w:rFonts w:hint="eastAsia"/>
          <w:sz w:val="22"/>
          <w:szCs w:val="22"/>
        </w:rPr>
        <w:t>当社</w:t>
      </w:r>
      <w:r w:rsidRPr="0041756F">
        <w:rPr>
          <w:rFonts w:hint="eastAsia"/>
          <w:sz w:val="22"/>
          <w:szCs w:val="22"/>
        </w:rPr>
        <w:t xml:space="preserve"> </w:t>
      </w:r>
      <w:r w:rsidRPr="0041756F">
        <w:rPr>
          <w:rFonts w:hint="eastAsia"/>
          <w:sz w:val="22"/>
          <w:szCs w:val="22"/>
        </w:rPr>
        <w:t>人事部</w:t>
      </w:r>
      <w:r w:rsidRPr="0041756F">
        <w:rPr>
          <w:rFonts w:hint="eastAsia"/>
          <w:sz w:val="22"/>
          <w:szCs w:val="22"/>
        </w:rPr>
        <w:t xml:space="preserve">　</w:t>
      </w:r>
      <w:r w:rsidRPr="0041756F">
        <w:rPr>
          <w:rFonts w:hint="eastAsia"/>
          <w:sz w:val="22"/>
          <w:szCs w:val="22"/>
        </w:rPr>
        <w:t>採用担当　〇〇</w:t>
      </w:r>
    </w:p>
    <w:p w14:paraId="6C34495E" w14:textId="3E620EA6" w:rsidR="0041756F" w:rsidRDefault="00B4145C" w:rsidP="00B4145C">
      <w:pPr>
        <w:pStyle w:val="af0"/>
        <w:numPr>
          <w:ilvl w:val="0"/>
          <w:numId w:val="23"/>
        </w:numPr>
        <w:spacing w:beforeLines="50" w:before="180"/>
        <w:ind w:leftChars="0"/>
        <w:rPr>
          <w:sz w:val="22"/>
          <w:szCs w:val="22"/>
        </w:rPr>
      </w:pPr>
      <w:r w:rsidRPr="0041756F">
        <w:rPr>
          <w:rFonts w:hint="eastAsia"/>
          <w:b/>
          <w:bCs/>
          <w:sz w:val="22"/>
          <w:szCs w:val="22"/>
        </w:rPr>
        <w:t>実施内容および結果</w:t>
      </w:r>
      <w:r w:rsidRPr="0041756F">
        <w:rPr>
          <w:b/>
          <w:bCs/>
          <w:sz w:val="22"/>
          <w:szCs w:val="22"/>
        </w:rPr>
        <w:br/>
      </w:r>
      <w:r w:rsidRPr="0041756F">
        <w:rPr>
          <w:rFonts w:hint="eastAsia"/>
          <w:sz w:val="22"/>
          <w:szCs w:val="22"/>
        </w:rPr>
        <w:t>当日は、合同企業説明会において当社ブースを設営し、会社概要、事業内容、募集職種、キャリアパス、福利厚生制度等について説明を行った。</w:t>
      </w:r>
      <w:r w:rsidRPr="0041756F">
        <w:rPr>
          <w:sz w:val="22"/>
          <w:szCs w:val="22"/>
        </w:rPr>
        <w:br/>
      </w:r>
      <w:r w:rsidRPr="0041756F">
        <w:rPr>
          <w:rFonts w:hint="eastAsia"/>
          <w:sz w:val="22"/>
          <w:szCs w:val="22"/>
        </w:rPr>
        <w:t>説明は</w:t>
      </w:r>
      <w:r w:rsidRPr="0041756F">
        <w:rPr>
          <w:rFonts w:hint="eastAsia"/>
          <w:sz w:val="22"/>
          <w:szCs w:val="22"/>
        </w:rPr>
        <w:t>1</w:t>
      </w:r>
      <w:r w:rsidRPr="0041756F">
        <w:rPr>
          <w:rFonts w:hint="eastAsia"/>
          <w:sz w:val="22"/>
          <w:szCs w:val="22"/>
        </w:rPr>
        <w:t>回あたり約</w:t>
      </w:r>
      <w:r w:rsidRPr="0041756F">
        <w:rPr>
          <w:rFonts w:hint="eastAsia"/>
          <w:sz w:val="22"/>
          <w:szCs w:val="22"/>
        </w:rPr>
        <w:t>30</w:t>
      </w:r>
      <w:r w:rsidRPr="0041756F">
        <w:rPr>
          <w:rFonts w:hint="eastAsia"/>
          <w:sz w:val="22"/>
          <w:szCs w:val="22"/>
        </w:rPr>
        <w:t>分、計</w:t>
      </w:r>
      <w:r w:rsidRPr="0041756F">
        <w:rPr>
          <w:rFonts w:hint="eastAsia"/>
          <w:sz w:val="22"/>
          <w:szCs w:val="22"/>
        </w:rPr>
        <w:t>5</w:t>
      </w:r>
      <w:r w:rsidRPr="0041756F">
        <w:rPr>
          <w:rFonts w:hint="eastAsia"/>
          <w:sz w:val="22"/>
          <w:szCs w:val="22"/>
        </w:rPr>
        <w:t>回実施し、延べ約</w:t>
      </w:r>
      <w:r w:rsidRPr="0041756F">
        <w:rPr>
          <w:rFonts w:hint="eastAsia"/>
          <w:sz w:val="22"/>
          <w:szCs w:val="22"/>
        </w:rPr>
        <w:t>60</w:t>
      </w:r>
      <w:r w:rsidRPr="0041756F">
        <w:rPr>
          <w:rFonts w:hint="eastAsia"/>
          <w:sz w:val="22"/>
          <w:szCs w:val="22"/>
        </w:rPr>
        <w:t>名の学生が参加した。</w:t>
      </w:r>
      <w:r w:rsidRPr="0041756F">
        <w:rPr>
          <w:sz w:val="22"/>
          <w:szCs w:val="22"/>
        </w:rPr>
        <w:br/>
      </w:r>
      <w:r w:rsidR="0041756F">
        <w:rPr>
          <w:sz w:val="22"/>
          <w:szCs w:val="22"/>
        </w:rPr>
        <w:br/>
      </w:r>
      <w:r w:rsidRPr="0041756F">
        <w:rPr>
          <w:rFonts w:hint="eastAsia"/>
          <w:sz w:val="22"/>
          <w:szCs w:val="22"/>
        </w:rPr>
        <w:t>説明では、実際の業務内容や</w:t>
      </w:r>
      <w:r w:rsidRPr="0041756F">
        <w:rPr>
          <w:rFonts w:hint="eastAsia"/>
          <w:sz w:val="22"/>
          <w:szCs w:val="22"/>
        </w:rPr>
        <w:t>1</w:t>
      </w:r>
      <w:r w:rsidRPr="0041756F">
        <w:rPr>
          <w:rFonts w:hint="eastAsia"/>
          <w:sz w:val="22"/>
          <w:szCs w:val="22"/>
        </w:rPr>
        <w:t>日の仕事の流れ、若手社員の活躍事例などを具体的に紹介したことで、学生からは「仕事内容がイメージしやすい」との反応が多く見られた。</w:t>
      </w:r>
      <w:r w:rsidRPr="0041756F">
        <w:rPr>
          <w:sz w:val="22"/>
          <w:szCs w:val="22"/>
        </w:rPr>
        <w:br/>
      </w:r>
      <w:r w:rsidRPr="0041756F">
        <w:rPr>
          <w:rFonts w:hint="eastAsia"/>
          <w:sz w:val="22"/>
          <w:szCs w:val="22"/>
        </w:rPr>
        <w:t>また、質疑応答の時間では、入社後の配属や研修制度、働き方に関する質問が多く、当社への関心の高さがうかがえた。</w:t>
      </w:r>
      <w:r w:rsidRPr="0041756F">
        <w:rPr>
          <w:sz w:val="22"/>
          <w:szCs w:val="22"/>
        </w:rPr>
        <w:br/>
      </w:r>
      <w:r w:rsidR="0041756F">
        <w:rPr>
          <w:sz w:val="22"/>
          <w:szCs w:val="22"/>
        </w:rPr>
        <w:br/>
      </w:r>
      <w:r w:rsidRPr="0041756F">
        <w:rPr>
          <w:rFonts w:hint="eastAsia"/>
          <w:sz w:val="22"/>
          <w:szCs w:val="22"/>
        </w:rPr>
        <w:t>説明会終了後には、約</w:t>
      </w:r>
      <w:r w:rsidRPr="0041756F">
        <w:rPr>
          <w:rFonts w:hint="eastAsia"/>
          <w:sz w:val="22"/>
          <w:szCs w:val="22"/>
        </w:rPr>
        <w:t>25</w:t>
      </w:r>
      <w:r w:rsidRPr="0041756F">
        <w:rPr>
          <w:rFonts w:hint="eastAsia"/>
          <w:sz w:val="22"/>
          <w:szCs w:val="22"/>
        </w:rPr>
        <w:t>名の学生がエントリー意向を示し、そのうち複数名については早期選考への参加を希望するなど、一定の成果を得ることができた。</w:t>
      </w:r>
      <w:r w:rsidR="0041756F">
        <w:rPr>
          <w:sz w:val="22"/>
          <w:szCs w:val="22"/>
        </w:rPr>
        <w:br w:type="page"/>
      </w:r>
    </w:p>
    <w:p w14:paraId="7D6CF15B" w14:textId="503E291F" w:rsidR="00B4145C" w:rsidRPr="0041756F" w:rsidRDefault="00B4145C" w:rsidP="00B4145C">
      <w:pPr>
        <w:pStyle w:val="af0"/>
        <w:numPr>
          <w:ilvl w:val="0"/>
          <w:numId w:val="23"/>
        </w:numPr>
        <w:spacing w:beforeLines="50" w:before="180"/>
        <w:ind w:leftChars="0"/>
        <w:rPr>
          <w:rFonts w:hint="eastAsia"/>
          <w:b/>
          <w:bCs/>
          <w:sz w:val="22"/>
          <w:szCs w:val="22"/>
        </w:rPr>
      </w:pPr>
      <w:r w:rsidRPr="0041756F">
        <w:rPr>
          <w:rFonts w:hint="eastAsia"/>
          <w:b/>
          <w:bCs/>
          <w:sz w:val="22"/>
          <w:szCs w:val="22"/>
        </w:rPr>
        <w:lastRenderedPageBreak/>
        <w:t>検討事項および今後の対応</w:t>
      </w:r>
    </w:p>
    <w:p w14:paraId="463E1A8D" w14:textId="59FC4F13" w:rsidR="00B4145C" w:rsidRPr="0041756F" w:rsidRDefault="00B4145C" w:rsidP="00B4145C">
      <w:pPr>
        <w:pStyle w:val="af0"/>
        <w:numPr>
          <w:ilvl w:val="1"/>
          <w:numId w:val="23"/>
        </w:numPr>
        <w:ind w:leftChars="0"/>
        <w:rPr>
          <w:rFonts w:hint="eastAsia"/>
          <w:sz w:val="22"/>
          <w:szCs w:val="22"/>
        </w:rPr>
      </w:pPr>
      <w:r w:rsidRPr="0041756F">
        <w:rPr>
          <w:rFonts w:hint="eastAsia"/>
          <w:b/>
          <w:bCs/>
          <w:sz w:val="22"/>
          <w:szCs w:val="22"/>
        </w:rPr>
        <w:t>説明内容のさらなる改善</w:t>
      </w:r>
      <w:r w:rsidRPr="0041756F">
        <w:rPr>
          <w:b/>
          <w:bCs/>
          <w:sz w:val="22"/>
          <w:szCs w:val="22"/>
        </w:rPr>
        <w:br/>
      </w:r>
      <w:r w:rsidRPr="0041756F">
        <w:rPr>
          <w:rFonts w:hint="eastAsia"/>
          <w:sz w:val="22"/>
          <w:szCs w:val="22"/>
        </w:rPr>
        <w:t>学生の関心が高かった「具体的な仕事内容」や「キャリアパス」について、今後はさらに詳細な事例を追加し、説明内容の充実を図る。</w:t>
      </w:r>
    </w:p>
    <w:p w14:paraId="652F6BC9" w14:textId="4427467B" w:rsidR="00B4145C" w:rsidRPr="0041756F" w:rsidRDefault="00B4145C" w:rsidP="00B4145C">
      <w:pPr>
        <w:pStyle w:val="af0"/>
        <w:numPr>
          <w:ilvl w:val="1"/>
          <w:numId w:val="23"/>
        </w:numPr>
        <w:spacing w:beforeLines="50" w:before="180"/>
        <w:ind w:leftChars="0"/>
        <w:rPr>
          <w:rFonts w:hint="eastAsia"/>
          <w:sz w:val="22"/>
          <w:szCs w:val="22"/>
        </w:rPr>
      </w:pPr>
      <w:r w:rsidRPr="0041756F">
        <w:rPr>
          <w:rFonts w:hint="eastAsia"/>
          <w:b/>
          <w:bCs/>
          <w:sz w:val="22"/>
          <w:szCs w:val="22"/>
        </w:rPr>
        <w:t>資料およびプレゼンの見直し</w:t>
      </w:r>
      <w:r w:rsidRPr="0041756F">
        <w:rPr>
          <w:b/>
          <w:bCs/>
          <w:sz w:val="22"/>
          <w:szCs w:val="22"/>
        </w:rPr>
        <w:br/>
      </w:r>
      <w:r w:rsidRPr="0041756F">
        <w:rPr>
          <w:rFonts w:hint="eastAsia"/>
          <w:sz w:val="22"/>
          <w:szCs w:val="22"/>
        </w:rPr>
        <w:t>スライド資料の一部に情報量の多い箇所があったため、視認性を高めるための構成改善を検討する。</w:t>
      </w:r>
    </w:p>
    <w:p w14:paraId="5DC8B247" w14:textId="1815762B" w:rsidR="00B4145C" w:rsidRPr="0041756F" w:rsidRDefault="00B4145C" w:rsidP="00B4145C">
      <w:pPr>
        <w:pStyle w:val="af0"/>
        <w:numPr>
          <w:ilvl w:val="1"/>
          <w:numId w:val="23"/>
        </w:numPr>
        <w:ind w:leftChars="0"/>
        <w:rPr>
          <w:rFonts w:hint="eastAsia"/>
          <w:sz w:val="22"/>
          <w:szCs w:val="22"/>
        </w:rPr>
      </w:pPr>
      <w:r w:rsidRPr="0041756F">
        <w:rPr>
          <w:rFonts w:hint="eastAsia"/>
          <w:b/>
          <w:bCs/>
          <w:sz w:val="22"/>
          <w:szCs w:val="22"/>
        </w:rPr>
        <w:t>フォロー体制の強化</w:t>
      </w:r>
      <w:r w:rsidRPr="0041756F">
        <w:rPr>
          <w:b/>
          <w:bCs/>
          <w:sz w:val="22"/>
          <w:szCs w:val="22"/>
        </w:rPr>
        <w:br/>
      </w:r>
      <w:r w:rsidRPr="0041756F">
        <w:rPr>
          <w:rFonts w:hint="eastAsia"/>
          <w:sz w:val="22"/>
          <w:szCs w:val="22"/>
        </w:rPr>
        <w:t>説明会後のエントリー者に対して、早期にメールやインターン案内を送付し、選考への移行率向上を図る。</w:t>
      </w:r>
    </w:p>
    <w:p w14:paraId="6D32248B" w14:textId="5BE121E0" w:rsidR="00B4145C" w:rsidRPr="0041756F" w:rsidRDefault="00B4145C" w:rsidP="00B4145C">
      <w:pPr>
        <w:pStyle w:val="af0"/>
        <w:numPr>
          <w:ilvl w:val="1"/>
          <w:numId w:val="23"/>
        </w:numPr>
        <w:spacing w:beforeLines="50" w:before="180"/>
        <w:ind w:leftChars="0"/>
        <w:rPr>
          <w:rFonts w:hint="eastAsia"/>
          <w:sz w:val="22"/>
          <w:szCs w:val="22"/>
        </w:rPr>
      </w:pPr>
      <w:r w:rsidRPr="0041756F">
        <w:rPr>
          <w:rFonts w:hint="eastAsia"/>
          <w:b/>
          <w:bCs/>
          <w:sz w:val="22"/>
          <w:szCs w:val="22"/>
        </w:rPr>
        <w:t>大学別戦略の検討</w:t>
      </w:r>
      <w:r w:rsidRPr="0041756F">
        <w:rPr>
          <w:b/>
          <w:bCs/>
          <w:sz w:val="22"/>
          <w:szCs w:val="22"/>
        </w:rPr>
        <w:br/>
      </w:r>
      <w:r w:rsidRPr="0041756F">
        <w:rPr>
          <w:rFonts w:hint="eastAsia"/>
          <w:sz w:val="22"/>
          <w:szCs w:val="22"/>
        </w:rPr>
        <w:t>今回の参加学生の傾向を分析し、今後の大学別ターゲット戦略や説明内容の最適化を進める。</w:t>
      </w:r>
    </w:p>
    <w:p w14:paraId="72CF9027" w14:textId="74B78FE9" w:rsidR="00B4145C" w:rsidRPr="0041756F" w:rsidRDefault="00B4145C" w:rsidP="00B4145C">
      <w:pPr>
        <w:pStyle w:val="af0"/>
        <w:numPr>
          <w:ilvl w:val="0"/>
          <w:numId w:val="23"/>
        </w:numPr>
        <w:spacing w:beforeLines="50" w:before="180"/>
        <w:ind w:leftChars="0"/>
        <w:rPr>
          <w:sz w:val="22"/>
          <w:szCs w:val="22"/>
        </w:rPr>
      </w:pPr>
      <w:r w:rsidRPr="0041756F">
        <w:rPr>
          <w:rFonts w:hint="eastAsia"/>
          <w:b/>
          <w:bCs/>
          <w:sz w:val="22"/>
          <w:szCs w:val="22"/>
        </w:rPr>
        <w:t>所感</w:t>
      </w:r>
      <w:r w:rsidRPr="0041756F">
        <w:rPr>
          <w:b/>
          <w:bCs/>
          <w:sz w:val="22"/>
          <w:szCs w:val="22"/>
        </w:rPr>
        <w:br/>
      </w:r>
      <w:r w:rsidRPr="0041756F">
        <w:rPr>
          <w:rFonts w:hint="eastAsia"/>
          <w:sz w:val="22"/>
          <w:szCs w:val="22"/>
        </w:rPr>
        <w:t>今回の説明会では、学生との直接的な接点を通じて、当社の魅力を効果的に伝えることができたと感じている。特に、具体的な業務内容や働き方を重視した説明が、学生の関心を高める要因となった。</w:t>
      </w:r>
      <w:r w:rsidRPr="0041756F">
        <w:rPr>
          <w:sz w:val="22"/>
          <w:szCs w:val="22"/>
        </w:rPr>
        <w:br/>
      </w:r>
      <w:r w:rsidR="0041756F">
        <w:rPr>
          <w:sz w:val="22"/>
          <w:szCs w:val="22"/>
        </w:rPr>
        <w:br/>
      </w:r>
      <w:r w:rsidRPr="0041756F">
        <w:rPr>
          <w:rFonts w:hint="eastAsia"/>
          <w:sz w:val="22"/>
          <w:szCs w:val="22"/>
        </w:rPr>
        <w:t>一方で、競合他社も多く参加しており、限られた時間の中でいかに印象を残すかが重要であることを改めて認識した。今後は、説明内容のブラッシュアップやフォロー施策の強化を通じて、採用活動全体の質を高めていきたい。</w:t>
      </w:r>
      <w:r w:rsidRPr="0041756F">
        <w:rPr>
          <w:sz w:val="22"/>
          <w:szCs w:val="22"/>
        </w:rPr>
        <w:br/>
      </w:r>
      <w:r w:rsidR="0041756F">
        <w:rPr>
          <w:sz w:val="22"/>
          <w:szCs w:val="22"/>
        </w:rPr>
        <w:br/>
      </w:r>
      <w:r w:rsidRPr="0041756F">
        <w:rPr>
          <w:rFonts w:hint="eastAsia"/>
          <w:sz w:val="22"/>
          <w:szCs w:val="22"/>
        </w:rPr>
        <w:t>人事部としては、単なる説明会参加にとどまらず、学生との接点を継続的に活かし、優秀な人材の確保につなげていく取り組みを推進していく。</w:t>
      </w:r>
    </w:p>
    <w:p w14:paraId="06CD026E" w14:textId="77777777" w:rsidR="0041756F" w:rsidRDefault="0041756F" w:rsidP="00C90D7F">
      <w:pPr>
        <w:snapToGrid w:val="0"/>
        <w:jc w:val="right"/>
        <w:rPr>
          <w:rFonts w:ascii="ＭＳ 明朝" w:hAnsi="ＭＳ 明朝"/>
          <w:sz w:val="22"/>
          <w:szCs w:val="22"/>
        </w:rPr>
      </w:pPr>
    </w:p>
    <w:p w14:paraId="1AB7E8E6" w14:textId="53A89E48" w:rsidR="0039784A" w:rsidRPr="0041756F" w:rsidRDefault="00C90D7F" w:rsidP="00C90D7F">
      <w:pPr>
        <w:snapToGrid w:val="0"/>
        <w:jc w:val="right"/>
        <w:rPr>
          <w:rFonts w:ascii="ＭＳ 明朝" w:hAnsi="ＭＳ 明朝"/>
          <w:sz w:val="22"/>
          <w:szCs w:val="22"/>
        </w:rPr>
      </w:pPr>
      <w:r w:rsidRPr="0041756F">
        <w:rPr>
          <w:rFonts w:ascii="ＭＳ 明朝" w:hAnsi="ＭＳ 明朝" w:hint="eastAsia"/>
          <w:sz w:val="22"/>
          <w:szCs w:val="22"/>
        </w:rPr>
        <w:t>以上</w:t>
      </w:r>
    </w:p>
    <w:sectPr w:rsidR="0039784A" w:rsidRPr="0041756F" w:rsidSect="0041756F">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2395" w14:textId="77777777" w:rsidR="004F5598" w:rsidRDefault="004F5598">
      <w:r>
        <w:separator/>
      </w:r>
    </w:p>
  </w:endnote>
  <w:endnote w:type="continuationSeparator" w:id="0">
    <w:p w14:paraId="3A557EE6" w14:textId="77777777" w:rsidR="004F5598" w:rsidRDefault="004F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C11B" w14:textId="77777777" w:rsidR="004F5598" w:rsidRDefault="004F5598">
      <w:r>
        <w:separator/>
      </w:r>
    </w:p>
  </w:footnote>
  <w:footnote w:type="continuationSeparator" w:id="0">
    <w:p w14:paraId="50FE171A" w14:textId="77777777" w:rsidR="004F5598" w:rsidRDefault="004F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01F2FE2"/>
    <w:multiLevelType w:val="hybridMultilevel"/>
    <w:tmpl w:val="658419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9475E5"/>
    <w:multiLevelType w:val="hybridMultilevel"/>
    <w:tmpl w:val="F6886284"/>
    <w:lvl w:ilvl="0" w:tplc="84F41F7C">
      <w:start w:val="1"/>
      <w:numFmt w:val="decimal"/>
      <w:lvlText w:val="%1."/>
      <w:lvlJc w:val="left"/>
      <w:pPr>
        <w:ind w:left="440" w:hanging="440"/>
      </w:pPr>
      <w:rPr>
        <w:rFonts w:hint="eastAsia"/>
        <w:b/>
        <w:i w:val="0"/>
      </w:rPr>
    </w:lvl>
    <w:lvl w:ilvl="1" w:tplc="29562964">
      <w:start w:val="1"/>
      <w:numFmt w:val="aiueoFullWidth"/>
      <w:lvlText w:val="(%2)"/>
      <w:lvlJc w:val="left"/>
      <w:pPr>
        <w:ind w:left="880" w:hanging="440"/>
      </w:pPr>
      <w:rPr>
        <w:rFonts w:hint="eastAsia"/>
        <w:b/>
        <w:i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612018"/>
    <w:multiLevelType w:val="hybridMultilevel"/>
    <w:tmpl w:val="DAEAF170"/>
    <w:lvl w:ilvl="0" w:tplc="147E9D64">
      <w:start w:val="1"/>
      <w:numFmt w:val="decimal"/>
      <w:lvlText w:val="%1."/>
      <w:lvlJc w:val="left"/>
      <w:pPr>
        <w:ind w:left="440" w:hanging="440"/>
      </w:pPr>
      <w:rPr>
        <w:rFonts w:hint="eastAsia"/>
        <w:b/>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B96FC5"/>
    <w:multiLevelType w:val="hybridMultilevel"/>
    <w:tmpl w:val="BFFA677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5634D3C"/>
    <w:multiLevelType w:val="hybridMultilevel"/>
    <w:tmpl w:val="01C4FE8A"/>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220341"/>
    <w:multiLevelType w:val="hybridMultilevel"/>
    <w:tmpl w:val="1222E524"/>
    <w:lvl w:ilvl="0" w:tplc="D9AC4466">
      <w:start w:val="1"/>
      <w:numFmt w:val="bullet"/>
      <w:lvlText w:val=""/>
      <w:lvlJc w:val="left"/>
      <w:pPr>
        <w:ind w:left="880" w:hanging="440"/>
      </w:pPr>
      <w:rPr>
        <w:rFonts w:ascii="Wingdings" w:hAnsi="Wingdings" w:cs="Wingdings" w:hint="default"/>
        <w:b/>
        <w:i w:val="0"/>
        <w:sz w:val="24"/>
        <w:szCs w:val="40"/>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FF0121F"/>
    <w:multiLevelType w:val="hybridMultilevel"/>
    <w:tmpl w:val="B212013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10E64CF"/>
    <w:multiLevelType w:val="hybridMultilevel"/>
    <w:tmpl w:val="6ACC7F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4D7A4D"/>
    <w:multiLevelType w:val="hybridMultilevel"/>
    <w:tmpl w:val="7E20F966"/>
    <w:lvl w:ilvl="0" w:tplc="3C82B9A6">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90F2750"/>
    <w:multiLevelType w:val="hybridMultilevel"/>
    <w:tmpl w:val="AE580E7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3026824">
    <w:abstractNumId w:val="19"/>
  </w:num>
  <w:num w:numId="2" w16cid:durableId="273830630">
    <w:abstractNumId w:val="2"/>
  </w:num>
  <w:num w:numId="3" w16cid:durableId="1196119734">
    <w:abstractNumId w:val="13"/>
  </w:num>
  <w:num w:numId="4" w16cid:durableId="356001854">
    <w:abstractNumId w:val="4"/>
  </w:num>
  <w:num w:numId="5" w16cid:durableId="792871850">
    <w:abstractNumId w:val="0"/>
  </w:num>
  <w:num w:numId="6" w16cid:durableId="551308313">
    <w:abstractNumId w:val="6"/>
  </w:num>
  <w:num w:numId="7" w16cid:durableId="1196842782">
    <w:abstractNumId w:val="21"/>
  </w:num>
  <w:num w:numId="8" w16cid:durableId="1969318735">
    <w:abstractNumId w:val="1"/>
  </w:num>
  <w:num w:numId="9" w16cid:durableId="291636481">
    <w:abstractNumId w:val="10"/>
  </w:num>
  <w:num w:numId="10" w16cid:durableId="430248305">
    <w:abstractNumId w:val="16"/>
  </w:num>
  <w:num w:numId="11" w16cid:durableId="1111901733">
    <w:abstractNumId w:val="18"/>
  </w:num>
  <w:num w:numId="12" w16cid:durableId="335228021">
    <w:abstractNumId w:val="11"/>
  </w:num>
  <w:num w:numId="13" w16cid:durableId="970986952">
    <w:abstractNumId w:val="23"/>
  </w:num>
  <w:num w:numId="14" w16cid:durableId="618145542">
    <w:abstractNumId w:val="22"/>
  </w:num>
  <w:num w:numId="15" w16cid:durableId="638463504">
    <w:abstractNumId w:val="17"/>
  </w:num>
  <w:num w:numId="16" w16cid:durableId="1649551428">
    <w:abstractNumId w:val="20"/>
  </w:num>
  <w:num w:numId="17" w16cid:durableId="1234316491">
    <w:abstractNumId w:val="7"/>
  </w:num>
  <w:num w:numId="18" w16cid:durableId="110899624">
    <w:abstractNumId w:val="15"/>
  </w:num>
  <w:num w:numId="19" w16cid:durableId="904023441">
    <w:abstractNumId w:val="9"/>
  </w:num>
  <w:num w:numId="20" w16cid:durableId="178665932">
    <w:abstractNumId w:val="3"/>
  </w:num>
  <w:num w:numId="21" w16cid:durableId="478500735">
    <w:abstractNumId w:val="24"/>
  </w:num>
  <w:num w:numId="22" w16cid:durableId="1043166460">
    <w:abstractNumId w:val="14"/>
  </w:num>
  <w:num w:numId="23" w16cid:durableId="852842158">
    <w:abstractNumId w:val="5"/>
  </w:num>
  <w:num w:numId="24" w16cid:durableId="842009676">
    <w:abstractNumId w:val="8"/>
  </w:num>
  <w:num w:numId="25" w16cid:durableId="15347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52402"/>
    <w:rsid w:val="001752A9"/>
    <w:rsid w:val="00184DB6"/>
    <w:rsid w:val="001911B6"/>
    <w:rsid w:val="001922C8"/>
    <w:rsid w:val="001A1C73"/>
    <w:rsid w:val="001B4319"/>
    <w:rsid w:val="001D7CF1"/>
    <w:rsid w:val="001E2CFB"/>
    <w:rsid w:val="001F03CA"/>
    <w:rsid w:val="00206DAB"/>
    <w:rsid w:val="00230BBE"/>
    <w:rsid w:val="00242AF4"/>
    <w:rsid w:val="00252742"/>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C2507"/>
    <w:rsid w:val="003D3F43"/>
    <w:rsid w:val="003F191B"/>
    <w:rsid w:val="003F7BFD"/>
    <w:rsid w:val="0041756F"/>
    <w:rsid w:val="004225E7"/>
    <w:rsid w:val="004377E7"/>
    <w:rsid w:val="00443383"/>
    <w:rsid w:val="00444325"/>
    <w:rsid w:val="004B1EE8"/>
    <w:rsid w:val="004C77D1"/>
    <w:rsid w:val="004F5598"/>
    <w:rsid w:val="00557393"/>
    <w:rsid w:val="00585DA5"/>
    <w:rsid w:val="00585FC9"/>
    <w:rsid w:val="005A4FD8"/>
    <w:rsid w:val="0062240F"/>
    <w:rsid w:val="00675968"/>
    <w:rsid w:val="0067691B"/>
    <w:rsid w:val="006877BD"/>
    <w:rsid w:val="00691908"/>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86D69"/>
    <w:rsid w:val="00A9668D"/>
    <w:rsid w:val="00A96874"/>
    <w:rsid w:val="00AA730E"/>
    <w:rsid w:val="00AB1AF7"/>
    <w:rsid w:val="00AB21E4"/>
    <w:rsid w:val="00AE7CAD"/>
    <w:rsid w:val="00AF0ADC"/>
    <w:rsid w:val="00B4145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90D7F"/>
    <w:rsid w:val="00C921AD"/>
    <w:rsid w:val="00CA02F8"/>
    <w:rsid w:val="00CB5B37"/>
    <w:rsid w:val="00CD4C1D"/>
    <w:rsid w:val="00CD66AE"/>
    <w:rsid w:val="00CF36D0"/>
    <w:rsid w:val="00D07DB9"/>
    <w:rsid w:val="00D508F7"/>
    <w:rsid w:val="00D52819"/>
    <w:rsid w:val="00D6272B"/>
    <w:rsid w:val="00D95154"/>
    <w:rsid w:val="00DB3C72"/>
    <w:rsid w:val="00DC5DDD"/>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1981</TotalTime>
  <Pages>2</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39</cp:revision>
  <cp:lastPrinted>2013-01-12T05:18:00Z</cp:lastPrinted>
  <dcterms:created xsi:type="dcterms:W3CDTF">2023-01-13T00:37:00Z</dcterms:created>
  <dcterms:modified xsi:type="dcterms:W3CDTF">2026-04-13T00:04:00Z</dcterms:modified>
</cp:coreProperties>
</file>